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9A769" w14:textId="5DBA83AF" w:rsidR="000722C8" w:rsidRPr="003E061F" w:rsidRDefault="003162BC" w:rsidP="003E061F">
      <w:pPr>
        <w:pStyle w:val="BodyText"/>
        <w:spacing w:before="83" w:line="254" w:lineRule="auto"/>
        <w:ind w:right="117"/>
      </w:pPr>
      <w:r w:rsidRPr="003E061F">
        <w:rPr>
          <w:noProof/>
          <w:w w:val="105"/>
        </w:rPr>
        <w:drawing>
          <wp:anchor distT="0" distB="0" distL="114300" distR="114300" simplePos="0" relativeHeight="251658752" behindDoc="0" locked="0" layoutInCell="1" allowOverlap="1" wp14:anchorId="782480AC" wp14:editId="6379824D">
            <wp:simplePos x="0" y="0"/>
            <wp:positionH relativeFrom="column">
              <wp:posOffset>0</wp:posOffset>
            </wp:positionH>
            <wp:positionV relativeFrom="paragraph">
              <wp:posOffset>50800</wp:posOffset>
            </wp:positionV>
            <wp:extent cx="6381750" cy="6381750"/>
            <wp:effectExtent l="0" t="0" r="0" b="0"/>
            <wp:wrapSquare wrapText="bothSides"/>
            <wp:docPr id="168819326" name="Picture 1" descr="A diagram of a solu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19326" name="Picture 1" descr="A diagram of a solu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38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0B0" w:rsidRPr="003E061F">
        <w:rPr>
          <w:w w:val="105"/>
        </w:rPr>
        <w:t>Sodium</w:t>
      </w:r>
      <w:r w:rsidR="00E840B0" w:rsidRPr="003E061F">
        <w:rPr>
          <w:spacing w:val="-10"/>
          <w:w w:val="105"/>
        </w:rPr>
        <w:t xml:space="preserve"> </w:t>
      </w:r>
      <w:proofErr w:type="spellStart"/>
      <w:r w:rsidR="00E840B0" w:rsidRPr="003E061F">
        <w:rPr>
          <w:w w:val="105"/>
        </w:rPr>
        <w:t>Bisulphite</w:t>
      </w:r>
      <w:proofErr w:type="spellEnd"/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is</w:t>
      </w:r>
      <w:r w:rsidR="00E840B0" w:rsidRPr="003E061F">
        <w:rPr>
          <w:spacing w:val="-11"/>
          <w:w w:val="105"/>
        </w:rPr>
        <w:t xml:space="preserve"> </w:t>
      </w:r>
      <w:r w:rsidR="00E840B0" w:rsidRPr="003E061F">
        <w:rPr>
          <w:w w:val="105"/>
        </w:rPr>
        <w:t>manufactured</w:t>
      </w:r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from</w:t>
      </w:r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a</w:t>
      </w:r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slip</w:t>
      </w:r>
      <w:r w:rsidR="00E840B0" w:rsidRPr="003E061F">
        <w:rPr>
          <w:spacing w:val="48"/>
          <w:w w:val="103"/>
        </w:rPr>
        <w:t xml:space="preserve"> </w:t>
      </w:r>
      <w:r w:rsidR="00E840B0" w:rsidRPr="003E061F">
        <w:rPr>
          <w:w w:val="105"/>
        </w:rPr>
        <w:t>stream</w:t>
      </w:r>
      <w:r w:rsidR="00E840B0" w:rsidRPr="003E061F">
        <w:rPr>
          <w:spacing w:val="-8"/>
          <w:w w:val="105"/>
        </w:rPr>
        <w:t xml:space="preserve"> </w:t>
      </w:r>
      <w:r w:rsidR="00E840B0" w:rsidRPr="003E061F">
        <w:rPr>
          <w:w w:val="105"/>
        </w:rPr>
        <w:t>of</w:t>
      </w:r>
      <w:r w:rsidR="00E840B0" w:rsidRPr="003E061F">
        <w:rPr>
          <w:spacing w:val="-9"/>
          <w:w w:val="105"/>
        </w:rPr>
        <w:t xml:space="preserve"> </w:t>
      </w:r>
      <w:proofErr w:type="spellStart"/>
      <w:r w:rsidR="00E840B0" w:rsidRPr="003E061F">
        <w:rPr>
          <w:w w:val="105"/>
        </w:rPr>
        <w:t>sulphur</w:t>
      </w:r>
      <w:proofErr w:type="spellEnd"/>
      <w:r w:rsidR="00E840B0" w:rsidRPr="003E061F">
        <w:rPr>
          <w:spacing w:val="-9"/>
          <w:w w:val="105"/>
        </w:rPr>
        <w:t xml:space="preserve"> </w:t>
      </w:r>
      <w:r w:rsidR="00E840B0" w:rsidRPr="003E061F">
        <w:rPr>
          <w:w w:val="105"/>
        </w:rPr>
        <w:t>dioxide</w:t>
      </w:r>
      <w:r w:rsidR="00E840B0" w:rsidRPr="003E061F">
        <w:rPr>
          <w:spacing w:val="-9"/>
          <w:w w:val="105"/>
        </w:rPr>
        <w:t xml:space="preserve"> </w:t>
      </w:r>
      <w:r w:rsidR="00E840B0" w:rsidRPr="003E061F">
        <w:rPr>
          <w:w w:val="105"/>
        </w:rPr>
        <w:t>gas</w:t>
      </w:r>
      <w:r w:rsidR="00E840B0" w:rsidRPr="003E061F">
        <w:rPr>
          <w:spacing w:val="-8"/>
          <w:w w:val="105"/>
        </w:rPr>
        <w:t xml:space="preserve"> </w:t>
      </w:r>
      <w:r w:rsidR="00E840B0" w:rsidRPr="003E061F">
        <w:rPr>
          <w:w w:val="105"/>
        </w:rPr>
        <w:t>from</w:t>
      </w:r>
      <w:r w:rsidR="00E840B0" w:rsidRPr="003E061F">
        <w:rPr>
          <w:spacing w:val="-8"/>
          <w:w w:val="105"/>
        </w:rPr>
        <w:t xml:space="preserve"> </w:t>
      </w:r>
      <w:r w:rsidR="00E840B0" w:rsidRPr="003E061F">
        <w:rPr>
          <w:w w:val="105"/>
        </w:rPr>
        <w:t>the</w:t>
      </w:r>
      <w:r w:rsidR="00E840B0" w:rsidRPr="003E061F">
        <w:rPr>
          <w:spacing w:val="43"/>
          <w:w w:val="103"/>
        </w:rPr>
        <w:t xml:space="preserve"> </w:t>
      </w:r>
      <w:proofErr w:type="spellStart"/>
      <w:r w:rsidR="00E840B0" w:rsidRPr="003E061F">
        <w:rPr>
          <w:w w:val="105"/>
        </w:rPr>
        <w:t>sulphuric</w:t>
      </w:r>
      <w:proofErr w:type="spellEnd"/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acid</w:t>
      </w:r>
      <w:r w:rsidR="00E840B0" w:rsidRPr="003E061F">
        <w:rPr>
          <w:spacing w:val="-9"/>
          <w:w w:val="105"/>
        </w:rPr>
        <w:t xml:space="preserve"> </w:t>
      </w:r>
      <w:r w:rsidR="00E840B0" w:rsidRPr="003E061F">
        <w:rPr>
          <w:w w:val="105"/>
        </w:rPr>
        <w:t>plant</w:t>
      </w:r>
      <w:r w:rsidR="00E840B0" w:rsidRPr="003E061F">
        <w:rPr>
          <w:spacing w:val="-9"/>
          <w:w w:val="105"/>
        </w:rPr>
        <w:t xml:space="preserve"> </w:t>
      </w:r>
      <w:r w:rsidR="00E840B0" w:rsidRPr="003E061F">
        <w:rPr>
          <w:w w:val="105"/>
        </w:rPr>
        <w:t>which</w:t>
      </w:r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is</w:t>
      </w:r>
      <w:r w:rsidR="00E840B0" w:rsidRPr="003E061F">
        <w:rPr>
          <w:spacing w:val="-9"/>
          <w:w w:val="105"/>
        </w:rPr>
        <w:t xml:space="preserve"> </w:t>
      </w:r>
      <w:r w:rsidR="00E840B0" w:rsidRPr="003E061F">
        <w:rPr>
          <w:w w:val="105"/>
        </w:rPr>
        <w:t>reacted</w:t>
      </w:r>
      <w:r w:rsidR="00E840B0" w:rsidRPr="003E061F">
        <w:rPr>
          <w:spacing w:val="-9"/>
          <w:w w:val="105"/>
        </w:rPr>
        <w:t xml:space="preserve"> </w:t>
      </w:r>
      <w:r w:rsidR="00E840B0" w:rsidRPr="003E061F">
        <w:rPr>
          <w:w w:val="105"/>
        </w:rPr>
        <w:t>with</w:t>
      </w:r>
      <w:r w:rsidR="00E840B0" w:rsidRPr="003E061F">
        <w:rPr>
          <w:spacing w:val="44"/>
          <w:w w:val="103"/>
        </w:rPr>
        <w:t xml:space="preserve"> </w:t>
      </w:r>
      <w:r w:rsidR="00E840B0" w:rsidRPr="003E061F">
        <w:rPr>
          <w:w w:val="105"/>
        </w:rPr>
        <w:t>sodium</w:t>
      </w:r>
      <w:r w:rsidR="00E840B0" w:rsidRPr="003E061F">
        <w:rPr>
          <w:spacing w:val="-13"/>
          <w:w w:val="105"/>
        </w:rPr>
        <w:t xml:space="preserve"> </w:t>
      </w:r>
      <w:r w:rsidR="00E840B0" w:rsidRPr="003E061F">
        <w:rPr>
          <w:w w:val="105"/>
        </w:rPr>
        <w:t>hydroxide</w:t>
      </w:r>
      <w:r w:rsidR="00E840B0" w:rsidRPr="003E061F">
        <w:rPr>
          <w:spacing w:val="-13"/>
          <w:w w:val="105"/>
        </w:rPr>
        <w:t xml:space="preserve"> </w:t>
      </w:r>
      <w:r w:rsidR="00E840B0" w:rsidRPr="003E061F">
        <w:rPr>
          <w:w w:val="105"/>
        </w:rPr>
        <w:t>(caustic</w:t>
      </w:r>
      <w:r w:rsidR="00E840B0" w:rsidRPr="003E061F">
        <w:rPr>
          <w:spacing w:val="-13"/>
          <w:w w:val="105"/>
        </w:rPr>
        <w:t xml:space="preserve"> </w:t>
      </w:r>
      <w:r w:rsidR="00E840B0" w:rsidRPr="003E061F">
        <w:rPr>
          <w:w w:val="105"/>
        </w:rPr>
        <w:t>soda)</w:t>
      </w:r>
      <w:r w:rsidR="00E840B0" w:rsidRPr="003E061F">
        <w:rPr>
          <w:spacing w:val="-14"/>
          <w:w w:val="105"/>
        </w:rPr>
        <w:t xml:space="preserve"> </w:t>
      </w:r>
      <w:r w:rsidR="00E840B0" w:rsidRPr="003E061F">
        <w:rPr>
          <w:w w:val="105"/>
        </w:rPr>
        <w:t>solution.</w:t>
      </w:r>
      <w:r w:rsidR="00E840B0" w:rsidRPr="003E061F">
        <w:rPr>
          <w:spacing w:val="-14"/>
          <w:w w:val="105"/>
        </w:rPr>
        <w:t xml:space="preserve"> </w:t>
      </w:r>
      <w:r w:rsidR="00E840B0" w:rsidRPr="003E061F">
        <w:rPr>
          <w:spacing w:val="1"/>
          <w:w w:val="105"/>
        </w:rPr>
        <w:t>The</w:t>
      </w:r>
      <w:r w:rsidR="00E840B0" w:rsidRPr="003E061F">
        <w:rPr>
          <w:spacing w:val="50"/>
          <w:w w:val="103"/>
        </w:rPr>
        <w:t xml:space="preserve"> </w:t>
      </w:r>
      <w:r w:rsidR="00E840B0" w:rsidRPr="003E061F">
        <w:rPr>
          <w:w w:val="105"/>
        </w:rPr>
        <w:t>key</w:t>
      </w:r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reactions</w:t>
      </w:r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are</w:t>
      </w:r>
      <w:r w:rsidR="00E840B0" w:rsidRPr="003E061F">
        <w:rPr>
          <w:spacing w:val="-9"/>
          <w:w w:val="105"/>
        </w:rPr>
        <w:t xml:space="preserve"> </w:t>
      </w:r>
      <w:r w:rsidR="00E840B0" w:rsidRPr="003E061F">
        <w:rPr>
          <w:w w:val="105"/>
        </w:rPr>
        <w:t>as</w:t>
      </w:r>
      <w:r w:rsidR="00E840B0" w:rsidRPr="003E061F">
        <w:rPr>
          <w:spacing w:val="-10"/>
          <w:w w:val="105"/>
        </w:rPr>
        <w:t xml:space="preserve"> </w:t>
      </w:r>
      <w:r w:rsidR="00E840B0" w:rsidRPr="003E061F">
        <w:rPr>
          <w:w w:val="105"/>
        </w:rPr>
        <w:t>follows:</w:t>
      </w:r>
    </w:p>
    <w:p w14:paraId="4629A76A" w14:textId="77777777" w:rsidR="000722C8" w:rsidRPr="003E061F" w:rsidRDefault="000722C8">
      <w:pPr>
        <w:spacing w:before="8"/>
        <w:rPr>
          <w:rFonts w:ascii="Arial" w:eastAsia="Arial" w:hAnsi="Arial" w:cs="Arial"/>
          <w:sz w:val="19"/>
          <w:szCs w:val="19"/>
        </w:rPr>
      </w:pPr>
    </w:p>
    <w:p w14:paraId="4629A76B" w14:textId="77777777" w:rsidR="000722C8" w:rsidRPr="003E061F" w:rsidRDefault="00E840B0" w:rsidP="003E061F">
      <w:pPr>
        <w:spacing w:line="235" w:lineRule="exact"/>
        <w:ind w:right="1329"/>
        <w:rPr>
          <w:rFonts w:ascii="Arial" w:eastAsia="Arial" w:hAnsi="Arial" w:cs="Arial"/>
          <w:sz w:val="19"/>
          <w:szCs w:val="19"/>
        </w:rPr>
      </w:pP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spacing w:val="7"/>
          <w:w w:val="105"/>
          <w:position w:val="-2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+</w:t>
      </w:r>
      <w:r w:rsidRPr="003E061F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2NaOH</w:t>
      </w:r>
      <w:r w:rsidRPr="003E061F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→</w:t>
      </w:r>
      <w:r w:rsidRPr="003E061F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Na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3</w:t>
      </w:r>
      <w:r w:rsidRPr="003E061F">
        <w:rPr>
          <w:rFonts w:ascii="Arial" w:eastAsia="Arial" w:hAnsi="Arial" w:cs="Arial"/>
          <w:spacing w:val="7"/>
          <w:w w:val="105"/>
          <w:position w:val="-2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+</w:t>
      </w:r>
      <w:r w:rsidRPr="003E061F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H</w:t>
      </w:r>
      <w:r w:rsidRPr="003E061F">
        <w:rPr>
          <w:rFonts w:ascii="Arial" w:eastAsia="Arial" w:hAnsi="Arial" w:cs="Arial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w w:val="105"/>
          <w:sz w:val="19"/>
          <w:szCs w:val="19"/>
        </w:rPr>
        <w:t>O</w:t>
      </w:r>
    </w:p>
    <w:p w14:paraId="4629A76C" w14:textId="77777777" w:rsidR="000722C8" w:rsidRPr="003E061F" w:rsidRDefault="00E840B0" w:rsidP="003E061F">
      <w:pPr>
        <w:pStyle w:val="BodyText"/>
        <w:spacing w:line="218" w:lineRule="exact"/>
        <w:ind w:right="2661"/>
      </w:pPr>
      <w:r w:rsidRPr="003E061F">
        <w:rPr>
          <w:w w:val="105"/>
        </w:rPr>
        <w:t>(</w:t>
      </w:r>
      <w:proofErr w:type="gramStart"/>
      <w:r w:rsidRPr="003E061F">
        <w:rPr>
          <w:w w:val="105"/>
        </w:rPr>
        <w:t>sodium</w:t>
      </w:r>
      <w:proofErr w:type="gramEnd"/>
      <w:r w:rsidRPr="003E061F">
        <w:rPr>
          <w:spacing w:val="-26"/>
          <w:w w:val="105"/>
        </w:rPr>
        <w:t xml:space="preserve"> </w:t>
      </w:r>
      <w:proofErr w:type="spellStart"/>
      <w:r w:rsidRPr="003E061F">
        <w:rPr>
          <w:w w:val="105"/>
        </w:rPr>
        <w:t>sulphite</w:t>
      </w:r>
      <w:proofErr w:type="spellEnd"/>
      <w:r w:rsidRPr="003E061F">
        <w:rPr>
          <w:w w:val="105"/>
        </w:rPr>
        <w:t>)</w:t>
      </w:r>
    </w:p>
    <w:p w14:paraId="4629A76D" w14:textId="77777777" w:rsidR="000722C8" w:rsidRPr="003E061F" w:rsidRDefault="000722C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629A76E" w14:textId="77777777" w:rsidR="000722C8" w:rsidRPr="003E061F" w:rsidRDefault="00E840B0" w:rsidP="003E061F">
      <w:pPr>
        <w:spacing w:line="235" w:lineRule="exact"/>
        <w:ind w:right="1121"/>
        <w:rPr>
          <w:rFonts w:ascii="Arial" w:eastAsia="Arial" w:hAnsi="Arial" w:cs="Arial"/>
          <w:sz w:val="19"/>
          <w:szCs w:val="19"/>
        </w:rPr>
      </w:pP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Na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3</w:t>
      </w:r>
      <w:r w:rsidRPr="003E061F">
        <w:rPr>
          <w:rFonts w:ascii="Arial" w:eastAsia="Arial" w:hAnsi="Arial" w:cs="Arial"/>
          <w:spacing w:val="6"/>
          <w:w w:val="105"/>
          <w:position w:val="-2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+</w:t>
      </w:r>
      <w:r w:rsidRPr="003E061F"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spacing w:val="7"/>
          <w:w w:val="105"/>
          <w:position w:val="-2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+</w:t>
      </w:r>
      <w:r w:rsidRPr="003E061F"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H</w:t>
      </w:r>
      <w:r w:rsidRPr="003E061F">
        <w:rPr>
          <w:rFonts w:ascii="Arial" w:eastAsia="Arial" w:hAnsi="Arial" w:cs="Arial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w w:val="105"/>
          <w:sz w:val="19"/>
          <w:szCs w:val="19"/>
        </w:rPr>
        <w:t>O</w:t>
      </w:r>
      <w:r w:rsidRPr="003E061F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→</w:t>
      </w:r>
      <w:r w:rsidRPr="003E061F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2NaHSO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3</w:t>
      </w:r>
    </w:p>
    <w:p w14:paraId="4629A76F" w14:textId="77777777" w:rsidR="000722C8" w:rsidRPr="003E061F" w:rsidRDefault="00E840B0" w:rsidP="003E061F">
      <w:pPr>
        <w:pStyle w:val="BodyText"/>
        <w:spacing w:line="218" w:lineRule="exact"/>
        <w:ind w:right="2506"/>
      </w:pPr>
      <w:r w:rsidRPr="003E061F">
        <w:rPr>
          <w:w w:val="105"/>
        </w:rPr>
        <w:t>(</w:t>
      </w:r>
      <w:proofErr w:type="gramStart"/>
      <w:r w:rsidRPr="003E061F">
        <w:rPr>
          <w:w w:val="105"/>
        </w:rPr>
        <w:t>sodium</w:t>
      </w:r>
      <w:proofErr w:type="gramEnd"/>
      <w:r w:rsidRPr="003E061F">
        <w:rPr>
          <w:spacing w:val="-29"/>
          <w:w w:val="105"/>
        </w:rPr>
        <w:t xml:space="preserve"> </w:t>
      </w:r>
      <w:proofErr w:type="spellStart"/>
      <w:r w:rsidRPr="003E061F">
        <w:rPr>
          <w:w w:val="105"/>
        </w:rPr>
        <w:t>bisulphite</w:t>
      </w:r>
      <w:proofErr w:type="spellEnd"/>
      <w:r w:rsidRPr="003E061F">
        <w:rPr>
          <w:w w:val="105"/>
        </w:rPr>
        <w:t>)</w:t>
      </w:r>
    </w:p>
    <w:p w14:paraId="4629A770" w14:textId="77777777" w:rsidR="000722C8" w:rsidRPr="003E061F" w:rsidRDefault="000722C8">
      <w:pPr>
        <w:spacing w:before="10"/>
        <w:rPr>
          <w:rFonts w:ascii="Arial" w:eastAsia="Arial" w:hAnsi="Arial" w:cs="Arial"/>
          <w:sz w:val="19"/>
          <w:szCs w:val="19"/>
        </w:rPr>
      </w:pPr>
    </w:p>
    <w:p w14:paraId="7BFA6FF7" w14:textId="72A9A679" w:rsidR="00767091" w:rsidRPr="003E061F" w:rsidRDefault="00E840B0" w:rsidP="003E061F">
      <w:pPr>
        <w:spacing w:line="235" w:lineRule="exact"/>
        <w:ind w:right="1721"/>
        <w:rPr>
          <w:rFonts w:ascii="Arial" w:eastAsia="Arial" w:hAnsi="Arial" w:cs="Arial"/>
          <w:sz w:val="19"/>
          <w:szCs w:val="19"/>
        </w:rPr>
      </w:pP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Na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3</w:t>
      </w:r>
      <w:r w:rsidRPr="003E061F">
        <w:rPr>
          <w:rFonts w:ascii="Arial" w:eastAsia="Arial" w:hAnsi="Arial" w:cs="Arial"/>
          <w:spacing w:val="4"/>
          <w:w w:val="105"/>
          <w:position w:val="-2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+</w:t>
      </w:r>
      <w:r w:rsidRPr="003E061F"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0.5O2</w:t>
      </w:r>
      <w:r w:rsidRPr="003E061F"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→</w:t>
      </w:r>
      <w:r w:rsidRPr="003E061F"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Na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4</w:t>
      </w:r>
    </w:p>
    <w:p w14:paraId="4629A772" w14:textId="71646092" w:rsidR="000722C8" w:rsidRPr="003E061F" w:rsidRDefault="00E840B0" w:rsidP="003E061F">
      <w:pPr>
        <w:spacing w:line="235" w:lineRule="exact"/>
        <w:ind w:right="1721"/>
        <w:rPr>
          <w:rFonts w:ascii="Arial" w:hAnsi="Arial" w:cs="Arial"/>
          <w:sz w:val="19"/>
          <w:szCs w:val="19"/>
        </w:rPr>
      </w:pPr>
      <w:r w:rsidRPr="003E061F">
        <w:rPr>
          <w:rFonts w:ascii="Arial" w:hAnsi="Arial" w:cs="Arial"/>
          <w:w w:val="105"/>
          <w:sz w:val="19"/>
          <w:szCs w:val="19"/>
        </w:rPr>
        <w:t>(</w:t>
      </w:r>
      <w:proofErr w:type="gramStart"/>
      <w:r w:rsidRPr="003E061F">
        <w:rPr>
          <w:rFonts w:ascii="Arial" w:hAnsi="Arial" w:cs="Arial"/>
          <w:w w:val="105"/>
          <w:sz w:val="19"/>
          <w:szCs w:val="19"/>
        </w:rPr>
        <w:t>sodium</w:t>
      </w:r>
      <w:proofErr w:type="gramEnd"/>
      <w:r w:rsidRPr="003E061F"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 w:rsidRPr="003E061F">
        <w:rPr>
          <w:rFonts w:ascii="Arial" w:hAnsi="Arial" w:cs="Arial"/>
          <w:w w:val="105"/>
          <w:sz w:val="19"/>
          <w:szCs w:val="19"/>
        </w:rPr>
        <w:t>sulphate</w:t>
      </w:r>
      <w:r w:rsidRPr="003E061F"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 w:rsidRPr="003E061F">
        <w:rPr>
          <w:rFonts w:ascii="Arial" w:hAnsi="Arial" w:cs="Arial"/>
          <w:w w:val="105"/>
          <w:sz w:val="19"/>
          <w:szCs w:val="19"/>
        </w:rPr>
        <w:t>side</w:t>
      </w:r>
      <w:r w:rsidRPr="003E061F"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 w:rsidRPr="003E061F">
        <w:rPr>
          <w:rFonts w:ascii="Arial" w:hAnsi="Arial" w:cs="Arial"/>
          <w:w w:val="105"/>
          <w:sz w:val="19"/>
          <w:szCs w:val="19"/>
        </w:rPr>
        <w:t>reaction,</w:t>
      </w:r>
      <w:r w:rsidRPr="003E061F">
        <w:rPr>
          <w:rFonts w:ascii="Arial" w:hAnsi="Arial" w:cs="Arial"/>
          <w:spacing w:val="-13"/>
          <w:w w:val="105"/>
          <w:sz w:val="19"/>
          <w:szCs w:val="19"/>
        </w:rPr>
        <w:t xml:space="preserve"> </w:t>
      </w:r>
      <w:r w:rsidR="00767091" w:rsidRPr="003E061F">
        <w:rPr>
          <w:rFonts w:ascii="Arial" w:hAnsi="Arial" w:cs="Arial"/>
          <w:w w:val="105"/>
          <w:sz w:val="19"/>
          <w:szCs w:val="19"/>
        </w:rPr>
        <w:t>n</w:t>
      </w:r>
      <w:r w:rsidRPr="003E061F">
        <w:rPr>
          <w:rFonts w:ascii="Arial" w:hAnsi="Arial" w:cs="Arial"/>
          <w:w w:val="105"/>
          <w:sz w:val="19"/>
          <w:szCs w:val="19"/>
        </w:rPr>
        <w:t>ot</w:t>
      </w:r>
      <w:r w:rsidRPr="003E061F">
        <w:rPr>
          <w:rFonts w:ascii="Arial" w:hAnsi="Arial" w:cs="Arial"/>
          <w:spacing w:val="-14"/>
          <w:w w:val="105"/>
          <w:sz w:val="19"/>
          <w:szCs w:val="19"/>
        </w:rPr>
        <w:t xml:space="preserve"> </w:t>
      </w:r>
      <w:r w:rsidRPr="003E061F">
        <w:rPr>
          <w:rFonts w:ascii="Arial" w:hAnsi="Arial" w:cs="Arial"/>
          <w:w w:val="105"/>
          <w:sz w:val="19"/>
          <w:szCs w:val="19"/>
        </w:rPr>
        <w:t>desirable)</w:t>
      </w:r>
    </w:p>
    <w:p w14:paraId="4629A773" w14:textId="77777777" w:rsidR="000722C8" w:rsidRPr="003E061F" w:rsidRDefault="000722C8">
      <w:pPr>
        <w:spacing w:before="10"/>
        <w:rPr>
          <w:rFonts w:ascii="Arial" w:eastAsia="Arial" w:hAnsi="Arial" w:cs="Arial"/>
          <w:sz w:val="19"/>
          <w:szCs w:val="19"/>
        </w:rPr>
      </w:pPr>
    </w:p>
    <w:p w14:paraId="4629A774" w14:textId="77777777" w:rsidR="000722C8" w:rsidRPr="003E061F" w:rsidRDefault="00E840B0" w:rsidP="003E061F">
      <w:pPr>
        <w:spacing w:line="235" w:lineRule="exact"/>
        <w:ind w:right="1329"/>
        <w:rPr>
          <w:rFonts w:ascii="Arial" w:eastAsia="Arial" w:hAnsi="Arial" w:cs="Arial"/>
          <w:sz w:val="19"/>
          <w:szCs w:val="19"/>
        </w:rPr>
      </w:pP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3</w:t>
      </w:r>
      <w:r w:rsidRPr="003E061F">
        <w:rPr>
          <w:rFonts w:ascii="Arial" w:eastAsia="Arial" w:hAnsi="Arial" w:cs="Arial"/>
          <w:spacing w:val="7"/>
          <w:w w:val="105"/>
          <w:position w:val="-2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+</w:t>
      </w:r>
      <w:r w:rsidRPr="003E061F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2NaOH</w:t>
      </w:r>
      <w:r w:rsidRPr="003E061F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→</w:t>
      </w:r>
      <w:r w:rsidRPr="003E061F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Na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spacing w:val="1"/>
          <w:w w:val="105"/>
          <w:sz w:val="19"/>
          <w:szCs w:val="19"/>
        </w:rPr>
        <w:t>SO</w:t>
      </w:r>
      <w:r w:rsidRPr="003E061F">
        <w:rPr>
          <w:rFonts w:ascii="Arial" w:eastAsia="Arial" w:hAnsi="Arial" w:cs="Arial"/>
          <w:spacing w:val="1"/>
          <w:w w:val="105"/>
          <w:position w:val="-2"/>
          <w:sz w:val="19"/>
          <w:szCs w:val="19"/>
        </w:rPr>
        <w:t>4</w:t>
      </w:r>
      <w:r w:rsidRPr="003E061F">
        <w:rPr>
          <w:rFonts w:ascii="Arial" w:eastAsia="Arial" w:hAnsi="Arial" w:cs="Arial"/>
          <w:spacing w:val="7"/>
          <w:w w:val="105"/>
          <w:position w:val="-2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+</w:t>
      </w:r>
      <w:r w:rsidRPr="003E061F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Pr="003E061F">
        <w:rPr>
          <w:rFonts w:ascii="Arial" w:eastAsia="Arial" w:hAnsi="Arial" w:cs="Arial"/>
          <w:w w:val="105"/>
          <w:sz w:val="19"/>
          <w:szCs w:val="19"/>
        </w:rPr>
        <w:t>H</w:t>
      </w:r>
      <w:r w:rsidRPr="003E061F">
        <w:rPr>
          <w:rFonts w:ascii="Arial" w:eastAsia="Arial" w:hAnsi="Arial" w:cs="Arial"/>
          <w:w w:val="105"/>
          <w:position w:val="-2"/>
          <w:sz w:val="19"/>
          <w:szCs w:val="19"/>
        </w:rPr>
        <w:t>2</w:t>
      </w:r>
      <w:r w:rsidRPr="003E061F">
        <w:rPr>
          <w:rFonts w:ascii="Arial" w:eastAsia="Arial" w:hAnsi="Arial" w:cs="Arial"/>
          <w:w w:val="105"/>
          <w:sz w:val="19"/>
          <w:szCs w:val="19"/>
        </w:rPr>
        <w:t>O</w:t>
      </w:r>
    </w:p>
    <w:p w14:paraId="4629A775" w14:textId="77777777" w:rsidR="000722C8" w:rsidRPr="003E061F" w:rsidRDefault="00E840B0" w:rsidP="003E061F">
      <w:pPr>
        <w:pStyle w:val="BodyText"/>
        <w:spacing w:line="218" w:lineRule="exact"/>
        <w:ind w:right="148"/>
        <w:rPr>
          <w:rFonts w:cs="Arial"/>
        </w:rPr>
      </w:pPr>
      <w:r w:rsidRPr="003E061F">
        <w:rPr>
          <w:rFonts w:cs="Arial"/>
          <w:w w:val="105"/>
        </w:rPr>
        <w:t>(</w:t>
      </w:r>
      <w:proofErr w:type="gramStart"/>
      <w:r w:rsidRPr="003E061F">
        <w:rPr>
          <w:rFonts w:cs="Arial"/>
          <w:w w:val="105"/>
        </w:rPr>
        <w:t>sodium</w:t>
      </w:r>
      <w:proofErr w:type="gramEnd"/>
      <w:r w:rsidRPr="003E061F">
        <w:rPr>
          <w:rFonts w:cs="Arial"/>
          <w:spacing w:val="-13"/>
          <w:w w:val="105"/>
        </w:rPr>
        <w:t xml:space="preserve"> </w:t>
      </w:r>
      <w:r w:rsidRPr="003E061F">
        <w:rPr>
          <w:rFonts w:cs="Arial"/>
          <w:w w:val="105"/>
        </w:rPr>
        <w:t>sulphate</w:t>
      </w:r>
      <w:r w:rsidRPr="003E061F">
        <w:rPr>
          <w:rFonts w:cs="Arial"/>
          <w:spacing w:val="-13"/>
          <w:w w:val="105"/>
        </w:rPr>
        <w:t xml:space="preserve"> </w:t>
      </w:r>
      <w:r w:rsidRPr="003E061F">
        <w:rPr>
          <w:rFonts w:cs="Arial"/>
          <w:w w:val="105"/>
        </w:rPr>
        <w:t>side</w:t>
      </w:r>
      <w:r w:rsidRPr="003E061F">
        <w:rPr>
          <w:rFonts w:cs="Arial"/>
          <w:spacing w:val="-13"/>
          <w:w w:val="105"/>
        </w:rPr>
        <w:t xml:space="preserve"> </w:t>
      </w:r>
      <w:r w:rsidRPr="003E061F">
        <w:rPr>
          <w:rFonts w:cs="Arial"/>
          <w:w w:val="105"/>
        </w:rPr>
        <w:t>reaction,</w:t>
      </w:r>
      <w:r w:rsidRPr="003E061F">
        <w:rPr>
          <w:rFonts w:cs="Arial"/>
          <w:spacing w:val="-13"/>
          <w:w w:val="105"/>
        </w:rPr>
        <w:t xml:space="preserve"> </w:t>
      </w:r>
      <w:r w:rsidRPr="003E061F">
        <w:rPr>
          <w:rFonts w:cs="Arial"/>
          <w:w w:val="105"/>
        </w:rPr>
        <w:t>not</w:t>
      </w:r>
      <w:r w:rsidRPr="003E061F">
        <w:rPr>
          <w:rFonts w:cs="Arial"/>
          <w:spacing w:val="-14"/>
          <w:w w:val="105"/>
        </w:rPr>
        <w:t xml:space="preserve"> </w:t>
      </w:r>
      <w:r w:rsidRPr="003E061F">
        <w:rPr>
          <w:rFonts w:cs="Arial"/>
          <w:w w:val="105"/>
        </w:rPr>
        <w:t>desirable)</w:t>
      </w:r>
    </w:p>
    <w:sectPr w:rsidR="000722C8" w:rsidRPr="003E061F">
      <w:type w:val="continuous"/>
      <w:pgSz w:w="15840" w:h="12240" w:orient="landscape"/>
      <w:pgMar w:top="220" w:right="5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2C8"/>
    <w:rsid w:val="000722C8"/>
    <w:rsid w:val="003162BC"/>
    <w:rsid w:val="003E061F"/>
    <w:rsid w:val="00767091"/>
    <w:rsid w:val="00E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A769"/>
  <w15:docId w15:val="{0B1CE947-4D4B-4CCD-B6CE-505E783C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162B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 Zimochod</cp:lastModifiedBy>
  <cp:revision>3</cp:revision>
  <dcterms:created xsi:type="dcterms:W3CDTF">2023-09-20T19:26:00Z</dcterms:created>
  <dcterms:modified xsi:type="dcterms:W3CDTF">2023-09-25T19:30:00Z</dcterms:modified>
</cp:coreProperties>
</file>